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 xml:space="preserve">организации психолого-педагогической, медицинской и социальной помощи </w:t>
      </w:r>
      <w:proofErr w:type="gramStart"/>
      <w:r w:rsidRPr="00D075CD">
        <w:rPr>
          <w:b/>
          <w:bCs/>
          <w:i/>
          <w:sz w:val="28"/>
          <w:szCs w:val="28"/>
        </w:rPr>
        <w:t>обучающимся</w:t>
      </w:r>
      <w:proofErr w:type="gramEnd"/>
      <w:r w:rsidRPr="00D075CD">
        <w:rPr>
          <w:b/>
          <w:bCs/>
          <w:i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075CD">
        <w:rPr>
          <w:sz w:val="28"/>
          <w:szCs w:val="28"/>
        </w:rPr>
        <w:t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</w:t>
      </w:r>
      <w:proofErr w:type="gramEnd"/>
      <w:r w:rsidRPr="00D075CD">
        <w:rPr>
          <w:sz w:val="28"/>
          <w:szCs w:val="28"/>
        </w:rPr>
        <w:t xml:space="preserve">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</w:t>
      </w:r>
      <w:proofErr w:type="gramStart"/>
      <w:r w:rsidRPr="00D075CD">
        <w:rPr>
          <w:sz w:val="28"/>
          <w:szCs w:val="28"/>
        </w:rPr>
        <w:t>обучающимся</w:t>
      </w:r>
      <w:proofErr w:type="gramEnd"/>
      <w:r w:rsidRPr="00D075CD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</w:t>
      </w:r>
      <w:proofErr w:type="gramStart"/>
      <w:r w:rsidRPr="00D075CD">
        <w:rPr>
          <w:sz w:val="28"/>
          <w:szCs w:val="28"/>
        </w:rPr>
        <w:t xml:space="preserve">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  <w:proofErr w:type="gramEnd"/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</w:t>
      </w:r>
      <w:proofErr w:type="gramStart"/>
      <w:r w:rsidRPr="004A095C">
        <w:rPr>
          <w:sz w:val="28"/>
          <w:szCs w:val="28"/>
        </w:rPr>
        <w:t>Официальном</w:t>
      </w:r>
      <w:proofErr w:type="gramEnd"/>
      <w:r w:rsidRPr="004A095C">
        <w:rPr>
          <w:sz w:val="28"/>
          <w:szCs w:val="28"/>
        </w:rPr>
        <w:t xml:space="preserve"> </w:t>
      </w:r>
      <w:proofErr w:type="spellStart"/>
      <w:r w:rsidRPr="004A095C">
        <w:rPr>
          <w:sz w:val="28"/>
          <w:szCs w:val="28"/>
        </w:rPr>
        <w:t>интернет-портале</w:t>
      </w:r>
      <w:proofErr w:type="spellEnd"/>
      <w:r w:rsidRPr="004A095C">
        <w:rPr>
          <w:sz w:val="28"/>
          <w:szCs w:val="28"/>
        </w:rPr>
        <w:t xml:space="preserve"> правовой информации Свердловской области» (</w:t>
      </w:r>
      <w:hyperlink r:id="rId8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6. Контроль за исполнением настоящего приказа возложить на</w:t>
      </w:r>
      <w:proofErr w:type="gramStart"/>
      <w:r w:rsidRPr="004A095C">
        <w:rPr>
          <w:sz w:val="28"/>
          <w:szCs w:val="28"/>
        </w:rPr>
        <w:t xml:space="preserve"> П</w:t>
      </w:r>
      <w:proofErr w:type="gramEnd"/>
      <w:r w:rsidRPr="004A095C">
        <w:rPr>
          <w:sz w:val="28"/>
          <w:szCs w:val="28"/>
        </w:rPr>
        <w:t>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                                          Ю.И. </w:t>
      </w:r>
      <w:proofErr w:type="spellStart"/>
      <w:r w:rsidRPr="00D075CD">
        <w:rPr>
          <w:sz w:val="28"/>
          <w:szCs w:val="28"/>
        </w:rPr>
        <w:t>Биктуганов</w:t>
      </w:r>
      <w:proofErr w:type="spellEnd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_GoBack"/>
      <w:bookmarkEnd w:id="0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</w:t>
      </w:r>
      <w:proofErr w:type="gramStart"/>
      <w:r w:rsidRPr="00523AF7">
        <w:t>обучающимся</w:t>
      </w:r>
      <w:proofErr w:type="gramEnd"/>
      <w:r w:rsidRPr="00523AF7">
        <w:t xml:space="preserve">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</w:t>
      </w:r>
      <w:proofErr w:type="spellStart"/>
      <w:r w:rsidRPr="00EC489E">
        <w:rPr>
          <w:bCs/>
          <w:sz w:val="28"/>
          <w:szCs w:val="28"/>
        </w:rPr>
        <w:t>деятельность</w:t>
      </w:r>
      <w:proofErr w:type="gramStart"/>
      <w:r>
        <w:rPr>
          <w:bCs/>
          <w:sz w:val="28"/>
          <w:szCs w:val="28"/>
        </w:rPr>
        <w:t>,р</w:t>
      </w:r>
      <w:proofErr w:type="gramEnd"/>
      <w:r w:rsidRPr="00EC489E">
        <w:rPr>
          <w:bCs/>
          <w:sz w:val="28"/>
          <w:szCs w:val="28"/>
        </w:rPr>
        <w:t>асположенныхна</w:t>
      </w:r>
      <w:proofErr w:type="spellEnd"/>
      <w:r w:rsidRPr="00EC489E">
        <w:rPr>
          <w:bCs/>
          <w:sz w:val="28"/>
          <w:szCs w:val="28"/>
        </w:rPr>
        <w:t xml:space="preserve"> территории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 xml:space="preserve">, в центрах психолого-педагогической, медицинской и социальной помощи (далее –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>), в организациях, осуществляющих образовательную деятельность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 xml:space="preserve">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</w:t>
      </w:r>
      <w:r>
        <w:rPr>
          <w:sz w:val="28"/>
          <w:szCs w:val="28"/>
        </w:rPr>
        <w:lastRenderedPageBreak/>
        <w:t xml:space="preserve">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 xml:space="preserve">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 xml:space="preserve">получении </w:t>
      </w:r>
      <w:proofErr w:type="spellStart"/>
      <w:r w:rsidRPr="00612466">
        <w:rPr>
          <w:sz w:val="28"/>
          <w:szCs w:val="28"/>
        </w:rPr>
        <w:t>профессии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</w:t>
      </w:r>
      <w:proofErr w:type="spellStart"/>
      <w:r>
        <w:rPr>
          <w:bCs/>
          <w:sz w:val="28"/>
          <w:szCs w:val="28"/>
        </w:rPr>
        <w:t>тьюторами</w:t>
      </w:r>
      <w:proofErr w:type="spellEnd"/>
      <w:r>
        <w:rPr>
          <w:bCs/>
          <w:sz w:val="28"/>
          <w:szCs w:val="28"/>
        </w:rPr>
        <w:t xml:space="preserve">, членами </w:t>
      </w:r>
      <w:proofErr w:type="spellStart"/>
      <w:r w:rsidR="00D6315B">
        <w:rPr>
          <w:bCs/>
          <w:sz w:val="28"/>
          <w:szCs w:val="28"/>
        </w:rPr>
        <w:t>психолого-медико-педагогических</w:t>
      </w:r>
      <w:proofErr w:type="spellEnd"/>
      <w:r w:rsidR="00D6315B">
        <w:rPr>
          <w:bCs/>
          <w:sz w:val="28"/>
          <w:szCs w:val="28"/>
        </w:rPr>
        <w:t xml:space="preserve">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sz w:val="28"/>
          <w:szCs w:val="28"/>
        </w:rPr>
        <w:t xml:space="preserve">коррекционно-развивающие и компенсирующие занятия с обучающимися,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</w:t>
      </w:r>
      <w:proofErr w:type="spellStart"/>
      <w:r w:rsidRPr="00261325">
        <w:rPr>
          <w:bCs/>
          <w:sz w:val="28"/>
          <w:szCs w:val="28"/>
        </w:rPr>
        <w:t>ППМС-центры</w:t>
      </w:r>
      <w:proofErr w:type="spellEnd"/>
      <w:r w:rsidRPr="0026132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</w:t>
      </w:r>
      <w:r w:rsidRPr="00261325">
        <w:rPr>
          <w:bCs/>
          <w:sz w:val="28"/>
          <w:szCs w:val="28"/>
        </w:rPr>
        <w:lastRenderedPageBreak/>
        <w:t>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261325">
        <w:rPr>
          <w:bCs/>
          <w:sz w:val="28"/>
          <w:szCs w:val="28"/>
        </w:rPr>
        <w:t xml:space="preserve"> </w:t>
      </w:r>
      <w:proofErr w:type="gramStart"/>
      <w:r w:rsidRPr="00261325">
        <w:rPr>
          <w:bCs/>
          <w:sz w:val="28"/>
          <w:szCs w:val="28"/>
        </w:rPr>
        <w:t>взаимодействии</w:t>
      </w:r>
      <w:proofErr w:type="gramEnd"/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 xml:space="preserve">организациях, осуществляющих образовательную </w:t>
      </w:r>
      <w:proofErr w:type="spellStart"/>
      <w:r w:rsidRPr="00060192">
        <w:rPr>
          <w:bCs/>
          <w:sz w:val="28"/>
          <w:szCs w:val="28"/>
        </w:rPr>
        <w:t>деятельность</w:t>
      </w:r>
      <w:proofErr w:type="gramStart"/>
      <w:r>
        <w:rPr>
          <w:bCs/>
          <w:sz w:val="28"/>
          <w:szCs w:val="28"/>
        </w:rPr>
        <w:t>,</w:t>
      </w:r>
      <w:r w:rsidRPr="00261325">
        <w:rPr>
          <w:bCs/>
          <w:sz w:val="28"/>
          <w:szCs w:val="28"/>
        </w:rPr>
        <w:t>д</w:t>
      </w:r>
      <w:proofErr w:type="gramEnd"/>
      <w:r w:rsidRPr="00261325">
        <w:rPr>
          <w:bCs/>
          <w:sz w:val="28"/>
          <w:szCs w:val="28"/>
        </w:rPr>
        <w:t>ля</w:t>
      </w:r>
      <w:proofErr w:type="spellEnd"/>
      <w:r w:rsidRPr="00261325">
        <w:rPr>
          <w:bCs/>
          <w:sz w:val="28"/>
          <w:szCs w:val="28"/>
        </w:rPr>
        <w:t xml:space="preserve">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 xml:space="preserve">, Школьных служб медиации. Деятельность Консилиумов, Школьных служб медиации регламентируется локальными актами государственных и </w:t>
      </w:r>
      <w:proofErr w:type="spellStart"/>
      <w:r w:rsidRPr="00261325">
        <w:rPr>
          <w:bCs/>
          <w:sz w:val="28"/>
          <w:szCs w:val="28"/>
        </w:rPr>
        <w:t>муниципальных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proofErr w:type="spellEnd"/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9.Специалистами регионального ППМС–центра и муниципальных ППМС– </w:t>
      </w:r>
      <w:proofErr w:type="gramStart"/>
      <w:r>
        <w:rPr>
          <w:bCs/>
          <w:sz w:val="28"/>
          <w:szCs w:val="28"/>
        </w:rPr>
        <w:t>це</w:t>
      </w:r>
      <w:proofErr w:type="gramEnd"/>
      <w:r>
        <w:rPr>
          <w:bCs/>
          <w:sz w:val="28"/>
          <w:szCs w:val="28"/>
        </w:rPr>
        <w:t>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</w:t>
      </w:r>
      <w:proofErr w:type="spellStart"/>
      <w:r>
        <w:rPr>
          <w:bCs/>
          <w:sz w:val="28"/>
          <w:szCs w:val="28"/>
        </w:rPr>
        <w:t>дезадаптации</w:t>
      </w:r>
      <w:proofErr w:type="spellEnd"/>
      <w:r>
        <w:rPr>
          <w:bCs/>
          <w:sz w:val="28"/>
          <w:szCs w:val="28"/>
        </w:rPr>
        <w:t xml:space="preserve">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spellStart"/>
      <w:r>
        <w:rPr>
          <w:bCs/>
          <w:sz w:val="28"/>
          <w:szCs w:val="28"/>
        </w:rPr>
        <w:t>Предоставлениеп</w:t>
      </w:r>
      <w:r>
        <w:rPr>
          <w:sz w:val="28"/>
          <w:szCs w:val="28"/>
        </w:rPr>
        <w:t>сихолого-педагогической</w:t>
      </w:r>
      <w:proofErr w:type="spellEnd"/>
      <w:r>
        <w:rPr>
          <w:sz w:val="28"/>
          <w:szCs w:val="28"/>
        </w:rPr>
        <w:t xml:space="preserve">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9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, обратившиеся за психолого-педагогической и социальной помощью в </w:t>
      </w:r>
      <w:proofErr w:type="spellStart"/>
      <w:r w:rsidRPr="00E65CD2">
        <w:rPr>
          <w:rFonts w:ascii="Times New Roman" w:hAnsi="Times New Roman"/>
          <w:color w:val="111111"/>
          <w:sz w:val="28"/>
          <w:szCs w:val="28"/>
        </w:rPr>
        <w:t>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</w:t>
      </w:r>
      <w:proofErr w:type="spellEnd"/>
      <w:r w:rsidRPr="00E65CD2">
        <w:rPr>
          <w:rFonts w:ascii="Times New Roman" w:hAnsi="Times New Roman"/>
          <w:color w:val="111111"/>
          <w:sz w:val="28"/>
          <w:szCs w:val="28"/>
        </w:rPr>
        <w:t xml:space="preserve">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</w:t>
      </w:r>
      <w:proofErr w:type="spellStart"/>
      <w:r w:rsidRPr="00E65CD2">
        <w:rPr>
          <w:color w:val="111111"/>
          <w:sz w:val="28"/>
          <w:szCs w:val="28"/>
        </w:rPr>
        <w:t>общеучебных</w:t>
      </w:r>
      <w:proofErr w:type="spellEnd"/>
      <w:r w:rsidRPr="00E65CD2">
        <w:rPr>
          <w:color w:val="111111"/>
          <w:sz w:val="28"/>
          <w:szCs w:val="28"/>
        </w:rPr>
        <w:t xml:space="preserve">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</w:t>
      </w:r>
      <w:proofErr w:type="spellStart"/>
      <w:r>
        <w:rPr>
          <w:color w:val="111111"/>
          <w:sz w:val="28"/>
          <w:szCs w:val="28"/>
        </w:rPr>
        <w:t>диагности</w:t>
      </w:r>
      <w:proofErr w:type="spellEnd"/>
      <w:r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</w:t>
      </w:r>
      <w:proofErr w:type="gramStart"/>
      <w:r w:rsidRPr="00E65CD2">
        <w:rPr>
          <w:color w:val="111111"/>
          <w:sz w:val="28"/>
          <w:szCs w:val="28"/>
        </w:rPr>
        <w:t>на</w:t>
      </w:r>
      <w:proofErr w:type="gramEnd"/>
      <w:r w:rsidRPr="00E65CD2">
        <w:rPr>
          <w:color w:val="111111"/>
          <w:sz w:val="28"/>
          <w:szCs w:val="28"/>
        </w:rPr>
        <w:t>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</w:t>
      </w:r>
      <w:proofErr w:type="spellStart"/>
      <w:r w:rsidRPr="007A19E3">
        <w:rPr>
          <w:rFonts w:ascii="Times New Roman" w:hAnsi="Times New Roman"/>
          <w:color w:val="111111"/>
          <w:sz w:val="28"/>
          <w:szCs w:val="28"/>
        </w:rPr>
        <w:t>психолого</w:t>
      </w:r>
      <w:proofErr w:type="spellEnd"/>
      <w:r w:rsidRPr="007A19E3">
        <w:rPr>
          <w:rFonts w:ascii="Times New Roman" w:hAnsi="Times New Roman"/>
          <w:color w:val="111111"/>
          <w:sz w:val="28"/>
          <w:szCs w:val="28"/>
        </w:rPr>
        <w:t>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 xml:space="preserve">, осуществляющих образовательную </w:t>
      </w:r>
      <w:proofErr w:type="spellStart"/>
      <w:r w:rsidRPr="00700932">
        <w:rPr>
          <w:bCs/>
          <w:sz w:val="28"/>
          <w:szCs w:val="28"/>
        </w:rPr>
        <w:t>деятельность</w:t>
      </w:r>
      <w:proofErr w:type="gramStart"/>
      <w:r>
        <w:rPr>
          <w:bCs/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оздаются</w:t>
      </w:r>
      <w:proofErr w:type="spellEnd"/>
      <w:r>
        <w:rPr>
          <w:sz w:val="28"/>
          <w:szCs w:val="28"/>
        </w:rPr>
        <w:t xml:space="preserve">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 xml:space="preserve"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осуществляют психолого-педагогическое сопровождение реализации основных общеобразовательных программ; </w:t>
      </w:r>
      <w:proofErr w:type="gramStart"/>
      <w:r>
        <w:rPr>
          <w:sz w:val="28"/>
          <w:szCs w:val="28"/>
        </w:rPr>
        <w:t>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Для оказания методической помощи </w:t>
      </w:r>
      <w:proofErr w:type="spellStart"/>
      <w:r>
        <w:rPr>
          <w:sz w:val="28"/>
          <w:szCs w:val="28"/>
        </w:rPr>
        <w:t>специалистамгосударственных</w:t>
      </w:r>
      <w:proofErr w:type="spellEnd"/>
      <w:r>
        <w:rPr>
          <w:sz w:val="28"/>
          <w:szCs w:val="28"/>
        </w:rPr>
        <w:t xml:space="preserve"> и муниципальных образовательных организаций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региональный</w:t>
      </w:r>
      <w:proofErr w:type="gramEnd"/>
      <w:r>
        <w:rPr>
          <w:bCs/>
          <w:sz w:val="28"/>
          <w:szCs w:val="28"/>
        </w:rPr>
        <w:t xml:space="preserve"> ППМС – </w:t>
      </w:r>
      <w:proofErr w:type="spellStart"/>
      <w:r>
        <w:rPr>
          <w:bCs/>
          <w:sz w:val="28"/>
          <w:szCs w:val="28"/>
        </w:rPr>
        <w:t>центри</w:t>
      </w:r>
      <w:proofErr w:type="spellEnd"/>
      <w:r>
        <w:rPr>
          <w:bCs/>
          <w:sz w:val="28"/>
          <w:szCs w:val="28"/>
        </w:rPr>
        <w:t xml:space="preserve">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Предоставление методической помощи государственным и муниципальным организациям, осуществляющим образовательную </w:t>
      </w:r>
      <w:proofErr w:type="spellStart"/>
      <w:r>
        <w:rPr>
          <w:sz w:val="28"/>
          <w:szCs w:val="28"/>
        </w:rPr>
        <w:t>деятельность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существляется</w:t>
      </w:r>
      <w:proofErr w:type="spellEnd"/>
      <w:r>
        <w:rPr>
          <w:sz w:val="28"/>
          <w:szCs w:val="28"/>
        </w:rPr>
        <w:t xml:space="preserve">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0"/>
      <w:headerReference w:type="default" r:id="rId11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8" w:rsidRDefault="00AF5C88">
      <w:r>
        <w:separator/>
      </w:r>
    </w:p>
  </w:endnote>
  <w:endnote w:type="continuationSeparator" w:id="0">
    <w:p w:rsidR="00AF5C88" w:rsidRDefault="00AF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8" w:rsidRDefault="00AF5C88">
      <w:r>
        <w:separator/>
      </w:r>
    </w:p>
  </w:footnote>
  <w:footnote w:type="continuationSeparator" w:id="0">
    <w:p w:rsidR="00AF5C88" w:rsidRDefault="00AF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A" w:rsidRDefault="002B2CB5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55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39822"/>
      <w:docPartObj>
        <w:docPartGallery w:val="Page Numbers (Top of Page)"/>
        <w:docPartUnique/>
      </w:docPartObj>
    </w:sdtPr>
    <w:sdtContent>
      <w:p w:rsidR="00B36504" w:rsidRDefault="002B2CB5">
        <w:pPr>
          <w:pStyle w:val="a6"/>
          <w:jc w:val="center"/>
        </w:pPr>
        <w:r>
          <w:fldChar w:fldCharType="begin"/>
        </w:r>
        <w:r w:rsidR="00B36504">
          <w:instrText>PAGE   \* MERGEFORMAT</w:instrText>
        </w:r>
        <w:r>
          <w:fldChar w:fldCharType="separate"/>
        </w:r>
        <w:r w:rsidR="009B12AD">
          <w:rPr>
            <w:noProof/>
          </w:rPr>
          <w:t>1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661"/>
    <w:rsid w:val="00037C49"/>
    <w:rsid w:val="0005581B"/>
    <w:rsid w:val="00094143"/>
    <w:rsid w:val="000969EC"/>
    <w:rsid w:val="000A4823"/>
    <w:rsid w:val="000E5947"/>
    <w:rsid w:val="00151E3B"/>
    <w:rsid w:val="001A5C23"/>
    <w:rsid w:val="00220DA5"/>
    <w:rsid w:val="0022557A"/>
    <w:rsid w:val="002B2CB5"/>
    <w:rsid w:val="002B3665"/>
    <w:rsid w:val="002D779E"/>
    <w:rsid w:val="00311CB0"/>
    <w:rsid w:val="0032279F"/>
    <w:rsid w:val="00361BE0"/>
    <w:rsid w:val="003D7EFF"/>
    <w:rsid w:val="004519CE"/>
    <w:rsid w:val="0045313C"/>
    <w:rsid w:val="004A095C"/>
    <w:rsid w:val="004A2365"/>
    <w:rsid w:val="004D593D"/>
    <w:rsid w:val="004F4630"/>
    <w:rsid w:val="00500794"/>
    <w:rsid w:val="00506EB0"/>
    <w:rsid w:val="00517E13"/>
    <w:rsid w:val="00525D2F"/>
    <w:rsid w:val="0056363D"/>
    <w:rsid w:val="00590B4A"/>
    <w:rsid w:val="00612466"/>
    <w:rsid w:val="006C4138"/>
    <w:rsid w:val="006F7E0B"/>
    <w:rsid w:val="0070697E"/>
    <w:rsid w:val="00717164"/>
    <w:rsid w:val="00761279"/>
    <w:rsid w:val="00792C61"/>
    <w:rsid w:val="007F3B95"/>
    <w:rsid w:val="00820481"/>
    <w:rsid w:val="00930A1D"/>
    <w:rsid w:val="00966C5E"/>
    <w:rsid w:val="00993CBF"/>
    <w:rsid w:val="009A474B"/>
    <w:rsid w:val="009A554B"/>
    <w:rsid w:val="009B12AD"/>
    <w:rsid w:val="009D4129"/>
    <w:rsid w:val="009D4927"/>
    <w:rsid w:val="00A728A2"/>
    <w:rsid w:val="00A97739"/>
    <w:rsid w:val="00AB11BC"/>
    <w:rsid w:val="00AD60E0"/>
    <w:rsid w:val="00AF5C88"/>
    <w:rsid w:val="00B27AFD"/>
    <w:rsid w:val="00B36504"/>
    <w:rsid w:val="00B85A70"/>
    <w:rsid w:val="00BD3E91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9435891207AF036E0A9CCA85A5C75DD740077018F7637231F03AC41E0F7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15031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Шушаров</cp:lastModifiedBy>
  <cp:revision>2</cp:revision>
  <cp:lastPrinted>2015-05-25T03:42:00Z</cp:lastPrinted>
  <dcterms:created xsi:type="dcterms:W3CDTF">2015-09-01T06:43:00Z</dcterms:created>
  <dcterms:modified xsi:type="dcterms:W3CDTF">2015-09-01T06:43:00Z</dcterms:modified>
</cp:coreProperties>
</file>